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E6" w:rsidRDefault="00C043E6" w:rsidP="00C043E6">
      <w:pPr>
        <w:rPr>
          <w:rFonts w:asciiTheme="minorHAnsi" w:hAnsiTheme="minorHAnsi" w:cstheme="minorHAnsi"/>
          <w:sz w:val="18"/>
          <w:szCs w:val="32"/>
        </w:rPr>
      </w:pPr>
    </w:p>
    <w:p w:rsidR="00C043E6" w:rsidRPr="00900C00" w:rsidRDefault="00C043E6" w:rsidP="00C043E6">
      <w:pPr>
        <w:rPr>
          <w:rFonts w:asciiTheme="minorHAnsi" w:hAnsiTheme="minorHAnsi" w:cstheme="minorHAnsi"/>
          <w:b/>
          <w:sz w:val="32"/>
          <w:szCs w:val="32"/>
        </w:rPr>
      </w:pP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C043E6">
        <w:rPr>
          <w:rFonts w:asciiTheme="minorHAnsi" w:hAnsiTheme="minorHAnsi" w:cstheme="minorHAnsi"/>
          <w:b/>
          <w:sz w:val="28"/>
          <w:szCs w:val="32"/>
        </w:rPr>
        <w:t>AVISO DE INTEÇÃO DE DISPENSA DE LICITAÇÃO</w:t>
      </w: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C043E6">
        <w:rPr>
          <w:rFonts w:asciiTheme="minorHAnsi" w:hAnsiTheme="minorHAnsi" w:cstheme="minorHAnsi"/>
          <w:b/>
          <w:sz w:val="28"/>
          <w:szCs w:val="32"/>
        </w:rPr>
        <w:t>ART. N.º75, INCISO II, § 3</w:t>
      </w:r>
      <w:r w:rsidRPr="00C043E6">
        <w:rPr>
          <w:rFonts w:asciiTheme="minorHAnsi" w:hAnsiTheme="minorHAnsi" w:cstheme="minorHAnsi"/>
          <w:b/>
          <w:sz w:val="28"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b/>
          <w:sz w:val="28"/>
          <w:szCs w:val="32"/>
        </w:rPr>
        <w:t>DA LEI N.º14.133/2021</w:t>
      </w: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2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 xml:space="preserve">O </w:t>
      </w:r>
      <w:r w:rsidRPr="00C043E6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043E6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043E6">
        <w:rPr>
          <w:rFonts w:asciiTheme="minorHAnsi" w:hAnsiTheme="minorHAnsi" w:cstheme="minorHAnsi"/>
          <w:b/>
          <w:szCs w:val="32"/>
        </w:rPr>
        <w:t>§ 3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szCs w:val="32"/>
        </w:rPr>
        <w:t>da Lei Federal n.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043E6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r w:rsidRPr="00C043E6">
        <w:rPr>
          <w:rFonts w:asciiTheme="minorHAnsi" w:hAnsiTheme="minorHAnsi" w:cstheme="minorHAnsi"/>
          <w:b/>
          <w:szCs w:val="32"/>
        </w:rPr>
        <w:t>3 (três) dias úteis</w:t>
      </w:r>
      <w:r w:rsidRPr="00C043E6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C043E6" w:rsidRPr="00900C00" w:rsidTr="00C043E6">
        <w:trPr>
          <w:trHeight w:val="2064"/>
          <w:jc w:val="center"/>
        </w:trPr>
        <w:tc>
          <w:tcPr>
            <w:tcW w:w="6829" w:type="dxa"/>
          </w:tcPr>
          <w:p w:rsidR="00C043E6" w:rsidRPr="00900C00" w:rsidRDefault="00C043E6" w:rsidP="00C043E6">
            <w:pPr>
              <w:jc w:val="center"/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  <w:p w:rsidR="00C043E6" w:rsidRPr="00C8014D" w:rsidRDefault="00C043E6" w:rsidP="00946A7C">
            <w:pPr>
              <w:rPr>
                <w:rFonts w:asciiTheme="minorHAnsi" w:hAnsiTheme="minorHAnsi" w:cstheme="minorHAnsi"/>
                <w:sz w:val="18"/>
                <w:szCs w:val="32"/>
              </w:rPr>
            </w:pPr>
            <w:r w:rsidRPr="00900C00">
              <w:rPr>
                <w:rFonts w:asciiTheme="minorHAnsi" w:hAnsiTheme="minorHAnsi" w:cstheme="minorHAnsi"/>
                <w:b/>
                <w:sz w:val="20"/>
                <w:szCs w:val="32"/>
              </w:rPr>
              <w:t>OBJETO</w:t>
            </w:r>
            <w:r w:rsidRPr="00C8014D">
              <w:rPr>
                <w:rFonts w:asciiTheme="minorHAnsi" w:hAnsiTheme="minorHAnsi" w:cstheme="minorHAnsi"/>
                <w:sz w:val="18"/>
                <w:szCs w:val="32"/>
              </w:rPr>
              <w:t>:</w:t>
            </w:r>
            <w:r w:rsidR="00C8014D" w:rsidRPr="00C8014D">
              <w:rPr>
                <w:rFonts w:asciiTheme="minorHAnsi" w:hAnsiTheme="minorHAnsi" w:cstheme="minorHAnsi"/>
                <w:sz w:val="18"/>
                <w:szCs w:val="32"/>
              </w:rPr>
              <w:t xml:space="preserve"> </w:t>
            </w:r>
            <w:r w:rsidR="00C8014D" w:rsidRPr="00C8014D">
              <w:rPr>
                <w:rFonts w:ascii="Arial" w:hAnsi="Arial" w:cs="Arial"/>
                <w:sz w:val="20"/>
                <w:szCs w:val="22"/>
              </w:rPr>
              <w:t>Aquisição de materiais de escritório e oficina em prol de atender as necessidades básicas mensais das unidades do CIMPE.</w:t>
            </w:r>
          </w:p>
          <w:p w:rsidR="00C043E6" w:rsidRPr="00900C00" w:rsidRDefault="00C043E6" w:rsidP="00946A7C">
            <w:pPr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  <w:p w:rsidR="00C043E6" w:rsidRPr="00C8014D" w:rsidRDefault="00C043E6" w:rsidP="00946A7C">
            <w:pPr>
              <w:rPr>
                <w:rFonts w:asciiTheme="minorHAnsi" w:hAnsiTheme="minorHAnsi" w:cstheme="minorHAnsi"/>
                <w:sz w:val="20"/>
                <w:szCs w:val="32"/>
              </w:rPr>
            </w:pPr>
            <w:r w:rsidRPr="00900C00">
              <w:rPr>
                <w:rFonts w:asciiTheme="minorHAnsi" w:hAnsiTheme="minorHAnsi" w:cstheme="minorHAnsi"/>
                <w:b/>
                <w:sz w:val="20"/>
                <w:szCs w:val="32"/>
              </w:rPr>
              <w:t>FORMA DE PAGAMENTO:</w:t>
            </w:r>
            <w:r w:rsidR="00C8014D">
              <w:rPr>
                <w:rFonts w:asciiTheme="minorHAnsi" w:hAnsiTheme="minorHAnsi" w:cstheme="minorHAnsi"/>
                <w:b/>
                <w:sz w:val="20"/>
                <w:szCs w:val="32"/>
              </w:rPr>
              <w:t xml:space="preserve"> </w:t>
            </w:r>
            <w:r w:rsidR="00C8014D">
              <w:rPr>
                <w:rFonts w:asciiTheme="minorHAnsi" w:hAnsiTheme="minorHAnsi" w:cstheme="minorHAnsi"/>
                <w:sz w:val="20"/>
                <w:szCs w:val="32"/>
              </w:rPr>
              <w:t>30 dias após emissão da nota fiscal.</w:t>
            </w:r>
          </w:p>
          <w:p w:rsidR="00C043E6" w:rsidRPr="00900C00" w:rsidRDefault="00C043E6" w:rsidP="00946A7C">
            <w:pPr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  <w:p w:rsidR="00C043E6" w:rsidRPr="00C8014D" w:rsidRDefault="00C043E6" w:rsidP="00946A7C">
            <w:pPr>
              <w:rPr>
                <w:rFonts w:asciiTheme="minorHAnsi" w:hAnsiTheme="minorHAnsi" w:cstheme="minorHAnsi"/>
                <w:sz w:val="20"/>
                <w:szCs w:val="32"/>
              </w:rPr>
            </w:pPr>
            <w:r w:rsidRPr="00900C00">
              <w:rPr>
                <w:rFonts w:asciiTheme="minorHAnsi" w:hAnsiTheme="minorHAnsi" w:cstheme="minorHAnsi"/>
                <w:b/>
                <w:sz w:val="20"/>
                <w:szCs w:val="32"/>
              </w:rPr>
              <w:t>FORMA DE EXECUÇÃO:</w:t>
            </w:r>
            <w:r w:rsidR="00C8014D">
              <w:rPr>
                <w:rFonts w:asciiTheme="minorHAnsi" w:hAnsiTheme="minorHAnsi" w:cstheme="minorHAnsi"/>
                <w:b/>
                <w:sz w:val="20"/>
                <w:szCs w:val="32"/>
              </w:rPr>
              <w:t xml:space="preserve"> </w:t>
            </w:r>
            <w:r w:rsidR="00C8014D">
              <w:rPr>
                <w:rFonts w:asciiTheme="minorHAnsi" w:hAnsiTheme="minorHAnsi" w:cstheme="minorHAnsi"/>
                <w:sz w:val="20"/>
                <w:szCs w:val="32"/>
              </w:rPr>
              <w:t>Entrega por parte da empresa</w:t>
            </w:r>
          </w:p>
          <w:p w:rsidR="00C043E6" w:rsidRPr="00900C00" w:rsidRDefault="00C043E6" w:rsidP="00946A7C">
            <w:pPr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</w:tc>
      </w:tr>
    </w:tbl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 xml:space="preserve">O termo referência estará a disposição dos interessados no SITE do CIMPE: </w:t>
      </w:r>
      <w:hyperlink r:id="rId7" w:history="1">
        <w:r w:rsidRPr="00C043E6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043E6">
        <w:rPr>
          <w:rFonts w:asciiTheme="minorHAnsi" w:hAnsiTheme="minorHAnsi" w:cstheme="minorHAnsi"/>
          <w:szCs w:val="32"/>
        </w:rPr>
        <w:t xml:space="preserve"> 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Penápolis-Sp, CEP: 16.300-021, no horário das 07h00min às 17h00min, em dias úteis, ou pelo e-mail: </w:t>
      </w:r>
      <w:hyperlink r:id="rId8" w:history="1">
        <w:r w:rsidRPr="00C043E6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043E6">
        <w:rPr>
          <w:rFonts w:asciiTheme="minorHAnsi" w:hAnsiTheme="minorHAnsi" w:cstheme="minorHAnsi"/>
          <w:szCs w:val="32"/>
        </w:rPr>
        <w:t>, até a data limite.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043E6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043E6">
        <w:rPr>
          <w:rFonts w:asciiTheme="minorHAnsi" w:hAnsiTheme="minorHAnsi" w:cstheme="minorHAnsi"/>
          <w:sz w:val="22"/>
          <w:szCs w:val="32"/>
        </w:rPr>
        <w:t>SECRETÁRIO EXECUTIVO</w:t>
      </w: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C043E6">
        <w:rPr>
          <w:rFonts w:asciiTheme="minorHAnsi" w:hAnsiTheme="minorHAnsi" w:cstheme="minorHAnsi"/>
          <w:b/>
          <w:sz w:val="28"/>
          <w:szCs w:val="32"/>
        </w:rPr>
        <w:t>CONSÓRCIO INTERMUNICIPAL DA MICRORREGIÃO DE PENÁPOLIS</w:t>
      </w: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  <w:u w:val="single"/>
        </w:rPr>
      </w:pPr>
      <w:r w:rsidRPr="00C043E6">
        <w:rPr>
          <w:rFonts w:asciiTheme="minorHAnsi" w:hAnsiTheme="minorHAnsi" w:cstheme="minorHAnsi"/>
          <w:b/>
          <w:sz w:val="28"/>
          <w:szCs w:val="32"/>
          <w:u w:val="single"/>
        </w:rPr>
        <w:t>HOMOLOGAÇÃO/ADJUDICAÇÃO</w:t>
      </w: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>DISPENSA DE LICITAÇÃO N.</w:t>
      </w:r>
      <w:r w:rsidRPr="00C8014D">
        <w:rPr>
          <w:rFonts w:asciiTheme="minorHAnsi" w:hAnsiTheme="minorHAnsi" w:cstheme="minorHAnsi"/>
          <w:szCs w:val="32"/>
        </w:rPr>
        <w:t>º</w:t>
      </w:r>
      <w:r w:rsidR="00C8014D">
        <w:rPr>
          <w:rFonts w:asciiTheme="minorHAnsi" w:hAnsiTheme="minorHAnsi" w:cstheme="minorHAnsi"/>
          <w:szCs w:val="32"/>
        </w:rPr>
        <w:t>0</w:t>
      </w:r>
      <w:r w:rsidR="00D522CF">
        <w:rPr>
          <w:rFonts w:asciiTheme="minorHAnsi" w:hAnsiTheme="minorHAnsi" w:cstheme="minorHAnsi"/>
          <w:szCs w:val="32"/>
        </w:rPr>
        <w:t>28</w:t>
      </w:r>
      <w:r w:rsidRPr="00C8014D">
        <w:rPr>
          <w:rFonts w:asciiTheme="minorHAnsi" w:hAnsiTheme="minorHAnsi" w:cstheme="minorHAnsi"/>
          <w:szCs w:val="32"/>
        </w:rPr>
        <w:t xml:space="preserve">/2024 </w:t>
      </w:r>
      <w:r w:rsidRPr="00C043E6">
        <w:rPr>
          <w:rFonts w:asciiTheme="minorHAnsi" w:hAnsiTheme="minorHAnsi" w:cstheme="minorHAnsi"/>
          <w:szCs w:val="32"/>
        </w:rPr>
        <w:t>– Art. 75, inciso II, § 3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szCs w:val="32"/>
        </w:rPr>
        <w:t>da Lei Federal n.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043E6">
        <w:rPr>
          <w:rFonts w:asciiTheme="minorHAnsi" w:hAnsiTheme="minorHAnsi" w:cstheme="minorHAnsi"/>
          <w:szCs w:val="32"/>
        </w:rPr>
        <w:t>14.133/2021.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color w:val="FF0000"/>
          <w:szCs w:val="32"/>
        </w:rPr>
      </w:pPr>
      <w:r w:rsidRPr="00C043E6">
        <w:rPr>
          <w:rFonts w:asciiTheme="minorHAnsi" w:hAnsiTheme="minorHAnsi" w:cstheme="minorHAnsi"/>
          <w:szCs w:val="32"/>
        </w:rPr>
        <w:t>PROCESSO N.</w:t>
      </w:r>
      <w:r w:rsidRPr="00C8014D">
        <w:rPr>
          <w:rFonts w:asciiTheme="minorHAnsi" w:hAnsiTheme="minorHAnsi" w:cstheme="minorHAnsi"/>
          <w:szCs w:val="32"/>
        </w:rPr>
        <w:t>º</w:t>
      </w:r>
      <w:r w:rsidR="00C8014D">
        <w:rPr>
          <w:rFonts w:asciiTheme="minorHAnsi" w:hAnsiTheme="minorHAnsi" w:cstheme="minorHAnsi"/>
          <w:szCs w:val="32"/>
        </w:rPr>
        <w:t>0</w:t>
      </w:r>
      <w:r w:rsidR="00D522CF">
        <w:rPr>
          <w:rFonts w:asciiTheme="minorHAnsi" w:hAnsiTheme="minorHAnsi" w:cstheme="minorHAnsi"/>
          <w:szCs w:val="32"/>
        </w:rPr>
        <w:t>34</w:t>
      </w:r>
      <w:bookmarkStart w:id="0" w:name="_GoBack"/>
      <w:bookmarkEnd w:id="0"/>
      <w:r w:rsidRPr="00C8014D">
        <w:rPr>
          <w:rFonts w:asciiTheme="minorHAnsi" w:hAnsiTheme="minorHAnsi" w:cstheme="minorHAnsi"/>
          <w:szCs w:val="32"/>
        </w:rPr>
        <w:t>/2024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color w:val="FF0000"/>
          <w:szCs w:val="32"/>
        </w:rPr>
      </w:pPr>
    </w:p>
    <w:p w:rsidR="00031AA8" w:rsidRPr="008A315A" w:rsidRDefault="00C043E6" w:rsidP="00031AA8">
      <w:pPr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C043E6">
        <w:rPr>
          <w:rFonts w:asciiTheme="minorHAnsi" w:hAnsiTheme="minorHAnsi" w:cstheme="minorHAnsi"/>
          <w:szCs w:val="32"/>
        </w:rPr>
        <w:t>AGNALDO CESAR DUARTE Secretário Executivo do CIMPE dispensa o procedimento licitatório com fundamento no artigo 75, inciso II, § 3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szCs w:val="32"/>
        </w:rPr>
        <w:t>da Lei Federal n.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043E6">
        <w:rPr>
          <w:rFonts w:asciiTheme="minorHAnsi" w:hAnsiTheme="minorHAnsi" w:cstheme="minorHAnsi"/>
          <w:szCs w:val="32"/>
        </w:rPr>
        <w:t>14.133/2021 e suas posteriores alteraçõ</w:t>
      </w:r>
      <w:r w:rsidR="00C8014D">
        <w:rPr>
          <w:rFonts w:asciiTheme="minorHAnsi" w:hAnsiTheme="minorHAnsi" w:cstheme="minorHAnsi"/>
          <w:szCs w:val="32"/>
        </w:rPr>
        <w:t xml:space="preserve">es, para contratação das </w:t>
      </w:r>
      <w:bookmarkStart w:id="1" w:name="_Hlk130366989"/>
      <w:r w:rsidR="00031AA8" w:rsidRPr="008A315A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49.040.250 ANA MARIA NEVES VIEIRA,</w:t>
      </w:r>
      <w:r w:rsidR="00031AA8" w:rsidRPr="008A315A">
        <w:rPr>
          <w:rFonts w:asciiTheme="minorHAnsi" w:hAnsiTheme="minorHAnsi" w:cstheme="minorHAnsi"/>
          <w:szCs w:val="22"/>
        </w:rPr>
        <w:t xml:space="preserve"> inscrita no CNPJ. 49.040.250/0001-44, com endereço a Rua GIOVANA CARLA BURANELLO GUALDA, 129, RESIDENCIAL ANA PAULA, CEP: 16304-558, na cidade de Penápolis-SP, apresentou proposta eletrônica com valor total de </w:t>
      </w:r>
      <w:r w:rsidR="00031AA8" w:rsidRPr="008A315A">
        <w:rPr>
          <w:rFonts w:asciiTheme="minorHAnsi" w:hAnsiTheme="minorHAnsi" w:cstheme="minorHAnsi"/>
          <w:b/>
          <w:bCs/>
          <w:szCs w:val="22"/>
        </w:rPr>
        <w:t xml:space="preserve">R$ </w:t>
      </w:r>
      <w:r w:rsidR="00031AA8">
        <w:rPr>
          <w:rFonts w:asciiTheme="minorHAnsi" w:hAnsiTheme="minorHAnsi" w:cstheme="minorHAnsi"/>
          <w:b/>
          <w:bCs/>
          <w:szCs w:val="22"/>
        </w:rPr>
        <w:t>458,10</w:t>
      </w:r>
      <w:r w:rsidR="00031AA8" w:rsidRPr="008A315A">
        <w:rPr>
          <w:rFonts w:asciiTheme="minorHAnsi" w:hAnsiTheme="minorHAnsi" w:cstheme="minorHAnsi"/>
          <w:szCs w:val="22"/>
        </w:rPr>
        <w:t xml:space="preserve"> (</w:t>
      </w:r>
      <w:r w:rsidR="00031AA8">
        <w:rPr>
          <w:rFonts w:asciiTheme="minorHAnsi" w:hAnsiTheme="minorHAnsi" w:cstheme="minorHAnsi"/>
          <w:szCs w:val="22"/>
        </w:rPr>
        <w:t>quatrocentos e cinquenta e oito reais e dez centavos</w:t>
      </w:r>
      <w:r w:rsidR="00031AA8" w:rsidRPr="008A315A">
        <w:rPr>
          <w:rFonts w:asciiTheme="minorHAnsi" w:hAnsiTheme="minorHAnsi" w:cstheme="minorHAnsi"/>
          <w:szCs w:val="22"/>
        </w:rPr>
        <w:t xml:space="preserve">). A empresa </w:t>
      </w:r>
      <w:r w:rsidR="00031AA8" w:rsidRPr="008A315A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PATRICIA BARRINHA BRAZ BENESCIUTI,</w:t>
      </w:r>
      <w:r w:rsidR="00031AA8" w:rsidRPr="008A315A">
        <w:rPr>
          <w:rFonts w:asciiTheme="minorHAnsi" w:hAnsiTheme="minorHAnsi" w:cstheme="minorHAnsi"/>
          <w:szCs w:val="22"/>
        </w:rPr>
        <w:t xml:space="preserve"> inscrita no CNPJ. 05.796.434/0001-63, com endereço a AV LUIZ OSORIO, 412, centro, CEP: 16300-013, na cidade de Penápolis-SP, apresentou proposta eletrônica com valor total de </w:t>
      </w:r>
      <w:r w:rsidR="00031AA8" w:rsidRPr="008A315A">
        <w:rPr>
          <w:rFonts w:asciiTheme="minorHAnsi" w:hAnsiTheme="minorHAnsi" w:cstheme="minorHAnsi"/>
          <w:b/>
          <w:bCs/>
          <w:szCs w:val="22"/>
        </w:rPr>
        <w:t xml:space="preserve">R$ </w:t>
      </w:r>
      <w:r w:rsidR="00031AA8">
        <w:rPr>
          <w:rFonts w:asciiTheme="minorHAnsi" w:hAnsiTheme="minorHAnsi" w:cstheme="minorHAnsi"/>
          <w:b/>
          <w:bCs/>
          <w:szCs w:val="22"/>
        </w:rPr>
        <w:t>426,40</w:t>
      </w:r>
      <w:r w:rsidR="00031AA8" w:rsidRPr="008A315A">
        <w:rPr>
          <w:rFonts w:asciiTheme="minorHAnsi" w:hAnsiTheme="minorHAnsi" w:cstheme="minorHAnsi"/>
          <w:szCs w:val="22"/>
        </w:rPr>
        <w:t xml:space="preserve"> (</w:t>
      </w:r>
      <w:r w:rsidR="00031AA8">
        <w:rPr>
          <w:rFonts w:asciiTheme="minorHAnsi" w:hAnsiTheme="minorHAnsi" w:cstheme="minorHAnsi"/>
          <w:szCs w:val="22"/>
        </w:rPr>
        <w:t>quatrocentos e vinte e seis reais e quarenta centavos</w:t>
      </w:r>
      <w:r w:rsidR="00031AA8" w:rsidRPr="008A315A">
        <w:rPr>
          <w:rFonts w:asciiTheme="minorHAnsi" w:hAnsiTheme="minorHAnsi" w:cstheme="minorHAnsi"/>
          <w:szCs w:val="22"/>
        </w:rPr>
        <w:t xml:space="preserve">). A empresa </w:t>
      </w:r>
      <w:r w:rsidR="00031AA8" w:rsidRPr="008A315A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SHIRLEI A. C. SILVA PRESENTES,</w:t>
      </w:r>
      <w:r w:rsidR="00031AA8" w:rsidRPr="008A315A">
        <w:rPr>
          <w:rFonts w:asciiTheme="minorHAnsi" w:hAnsiTheme="minorHAnsi" w:cstheme="minorHAnsi"/>
          <w:szCs w:val="22"/>
        </w:rPr>
        <w:t xml:space="preserve"> inscrita no CNPJ. 15.386.487/0001-60, com endereço a Rua ALBERTO LEONE, 35, Morumbi, CEP: 16300-001, na cidade de Penápolis-SP, apresentou proposta eletrônica com valor total de </w:t>
      </w:r>
      <w:r w:rsidR="00031AA8" w:rsidRPr="008A315A">
        <w:rPr>
          <w:rFonts w:asciiTheme="minorHAnsi" w:hAnsiTheme="minorHAnsi" w:cstheme="minorHAnsi"/>
          <w:b/>
          <w:bCs/>
          <w:szCs w:val="22"/>
        </w:rPr>
        <w:t xml:space="preserve">R$ </w:t>
      </w:r>
      <w:r w:rsidR="00031AA8">
        <w:rPr>
          <w:rFonts w:asciiTheme="minorHAnsi" w:hAnsiTheme="minorHAnsi" w:cstheme="minorHAnsi"/>
          <w:b/>
          <w:bCs/>
          <w:szCs w:val="22"/>
        </w:rPr>
        <w:t>2.561,30</w:t>
      </w:r>
      <w:r w:rsidR="00031AA8" w:rsidRPr="008A315A">
        <w:rPr>
          <w:rFonts w:asciiTheme="minorHAnsi" w:hAnsiTheme="minorHAnsi" w:cstheme="minorHAnsi"/>
          <w:b/>
          <w:bCs/>
          <w:szCs w:val="22"/>
        </w:rPr>
        <w:t xml:space="preserve"> </w:t>
      </w:r>
      <w:r w:rsidR="00031AA8" w:rsidRPr="008A315A">
        <w:rPr>
          <w:rFonts w:asciiTheme="minorHAnsi" w:hAnsiTheme="minorHAnsi" w:cstheme="minorHAnsi"/>
          <w:szCs w:val="22"/>
        </w:rPr>
        <w:t>(</w:t>
      </w:r>
      <w:r w:rsidR="00031AA8">
        <w:rPr>
          <w:rFonts w:asciiTheme="minorHAnsi" w:hAnsiTheme="minorHAnsi" w:cstheme="minorHAnsi"/>
          <w:szCs w:val="22"/>
        </w:rPr>
        <w:t>dois mil quinhentos e sessenta e um reais e trinta centavos</w:t>
      </w:r>
      <w:r w:rsidR="00031AA8" w:rsidRPr="008A315A">
        <w:rPr>
          <w:rFonts w:asciiTheme="minorHAnsi" w:hAnsiTheme="minorHAnsi" w:cstheme="minorHAnsi"/>
          <w:szCs w:val="22"/>
        </w:rPr>
        <w:t>).</w:t>
      </w:r>
    </w:p>
    <w:bookmarkEnd w:id="1"/>
    <w:p w:rsidR="00C043E6" w:rsidRPr="00C043E6" w:rsidRDefault="00C043E6" w:rsidP="00031AA8">
      <w:pPr>
        <w:spacing w:line="240" w:lineRule="atLeast"/>
        <w:jc w:val="both"/>
        <w:rPr>
          <w:rFonts w:asciiTheme="minorHAnsi" w:hAnsiTheme="minorHAnsi" w:cstheme="minorHAnsi"/>
          <w:szCs w:val="32"/>
        </w:rPr>
      </w:pPr>
    </w:p>
    <w:p w:rsidR="00C043E6" w:rsidRPr="00C8014D" w:rsidRDefault="00C043E6" w:rsidP="00C043E6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043E6">
        <w:rPr>
          <w:rFonts w:asciiTheme="minorHAnsi" w:hAnsiTheme="minorHAnsi" w:cstheme="minorHAnsi"/>
          <w:b/>
          <w:szCs w:val="32"/>
        </w:rPr>
        <w:t>OBJETO:</w:t>
      </w:r>
      <w:r w:rsidRPr="00C043E6">
        <w:rPr>
          <w:rFonts w:asciiTheme="minorHAnsi" w:hAnsiTheme="minorHAnsi" w:cstheme="minorHAnsi"/>
          <w:szCs w:val="32"/>
        </w:rPr>
        <w:t xml:space="preserve"> - Contratação de empresa, através de sistema DISPENSA DE LICITAÇÃO visando </w:t>
      </w:r>
      <w:r w:rsidR="00C8014D" w:rsidRPr="00C8014D">
        <w:rPr>
          <w:rFonts w:asciiTheme="minorHAnsi" w:hAnsiTheme="minorHAnsi" w:cstheme="minorHAnsi"/>
          <w:szCs w:val="32"/>
        </w:rPr>
        <w:t>aquisição de materiais de escritório em prol de atender as necessidades básicas mensais das unidades do CIMPE</w:t>
      </w:r>
      <w:r w:rsidRPr="00C8014D">
        <w:rPr>
          <w:rFonts w:asciiTheme="minorHAnsi" w:hAnsiTheme="minorHAnsi" w:cstheme="minorHAnsi"/>
          <w:szCs w:val="32"/>
        </w:rPr>
        <w:t xml:space="preserve">, com o valor total de R$ </w:t>
      </w:r>
      <w:r w:rsidR="00031AA8">
        <w:rPr>
          <w:rFonts w:asciiTheme="minorHAnsi" w:hAnsiTheme="minorHAnsi" w:cstheme="minorHAnsi"/>
          <w:szCs w:val="32"/>
        </w:rPr>
        <w:t>3.448,80</w:t>
      </w:r>
      <w:r w:rsidRPr="00C8014D">
        <w:rPr>
          <w:rFonts w:asciiTheme="minorHAnsi" w:hAnsiTheme="minorHAnsi" w:cstheme="minorHAnsi"/>
          <w:szCs w:val="32"/>
        </w:rPr>
        <w:t xml:space="preserve"> </w:t>
      </w:r>
      <w:r w:rsidR="00C8014D" w:rsidRPr="00C8014D">
        <w:rPr>
          <w:rFonts w:ascii="Calibri" w:hAnsi="Calibri" w:cs="Calibri"/>
          <w:szCs w:val="26"/>
        </w:rPr>
        <w:t>(</w:t>
      </w:r>
      <w:r w:rsidR="00985281">
        <w:rPr>
          <w:rFonts w:ascii="Calibri" w:hAnsi="Calibri" w:cs="Calibri"/>
          <w:szCs w:val="26"/>
        </w:rPr>
        <w:t>dois mil cento e setenta e um e vinte e cinco</w:t>
      </w:r>
      <w:r w:rsidR="00C8014D" w:rsidRPr="00C8014D">
        <w:rPr>
          <w:rFonts w:ascii="Calibri" w:hAnsi="Calibri" w:cs="Calibri"/>
          <w:szCs w:val="26"/>
        </w:rPr>
        <w:t xml:space="preserve"> centavos).</w:t>
      </w:r>
    </w:p>
    <w:p w:rsidR="00C043E6" w:rsidRDefault="00C043E6" w:rsidP="00C043E6">
      <w:pPr>
        <w:ind w:firstLine="851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18"/>
          <w:szCs w:val="32"/>
        </w:rPr>
      </w:pPr>
    </w:p>
    <w:p w:rsidR="00C8014D" w:rsidRPr="008A315A" w:rsidRDefault="00C8014D" w:rsidP="00C8014D">
      <w:pPr>
        <w:spacing w:line="240" w:lineRule="atLeast"/>
        <w:jc w:val="right"/>
        <w:rPr>
          <w:rFonts w:asciiTheme="minorHAnsi" w:hAnsiTheme="minorHAnsi" w:cstheme="minorHAnsi"/>
        </w:rPr>
      </w:pPr>
      <w:r w:rsidRPr="008A315A">
        <w:rPr>
          <w:rFonts w:asciiTheme="minorHAnsi" w:hAnsiTheme="minorHAnsi" w:cstheme="minorHAnsi"/>
        </w:rPr>
        <w:t>Penápolis/SP, 2</w:t>
      </w:r>
      <w:r w:rsidR="00985281">
        <w:rPr>
          <w:rFonts w:asciiTheme="minorHAnsi" w:hAnsiTheme="minorHAnsi" w:cstheme="minorHAnsi"/>
        </w:rPr>
        <w:t>8 de fevereiro de 2024</w:t>
      </w:r>
      <w:r w:rsidRPr="008A315A">
        <w:rPr>
          <w:rFonts w:asciiTheme="minorHAnsi" w:hAnsiTheme="minorHAnsi" w:cstheme="minorHAnsi"/>
        </w:rPr>
        <w:t>.</w:t>
      </w: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043E6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043E6">
        <w:rPr>
          <w:rFonts w:asciiTheme="minorHAnsi" w:hAnsiTheme="minorHAnsi" w:cstheme="minorHAnsi"/>
          <w:sz w:val="22"/>
          <w:szCs w:val="32"/>
        </w:rPr>
        <w:t>Secretário Executivo</w:t>
      </w:r>
    </w:p>
    <w:p w:rsidR="00C043E6" w:rsidRPr="00817BD8" w:rsidRDefault="00C043E6" w:rsidP="00C043E6">
      <w:pPr>
        <w:ind w:firstLine="851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rPr>
          <w:rFonts w:asciiTheme="minorHAnsi" w:hAnsiTheme="minorHAnsi" w:cstheme="minorHAnsi"/>
          <w:sz w:val="18"/>
          <w:szCs w:val="32"/>
        </w:rPr>
      </w:pPr>
    </w:p>
    <w:p w:rsidR="00FE25F2" w:rsidRDefault="00FE25F2"/>
    <w:sectPr w:rsidR="00FE25F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254" w:rsidRDefault="007B7254" w:rsidP="00C043E6">
      <w:r>
        <w:separator/>
      </w:r>
    </w:p>
  </w:endnote>
  <w:endnote w:type="continuationSeparator" w:id="0">
    <w:p w:rsidR="007B7254" w:rsidRDefault="007B7254" w:rsidP="00C0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79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C043E6" w:rsidRPr="002F1F6E" w:rsidRDefault="00C043E6" w:rsidP="00C043E6">
        <w:pPr>
          <w:pStyle w:val="Rodap"/>
          <w:tabs>
            <w:tab w:val="clear" w:pos="8504"/>
            <w:tab w:val="right" w:pos="10490"/>
          </w:tabs>
          <w:spacing w:before="120"/>
          <w:ind w:left="-284" w:right="-288"/>
          <w:jc w:val="center"/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604D055A" wp14:editId="05D34429">
                  <wp:simplePos x="0" y="0"/>
                  <wp:positionH relativeFrom="column">
                    <wp:posOffset>-1073694</wp:posOffset>
                  </wp:positionH>
                  <wp:positionV relativeFrom="paragraph">
                    <wp:posOffset>24130</wp:posOffset>
                  </wp:positionV>
                  <wp:extent cx="7578090" cy="0"/>
                  <wp:effectExtent l="0" t="0" r="41910" b="57150"/>
                  <wp:wrapNone/>
                  <wp:docPr id="3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7809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84.55pt;margin-top:1.9pt;width:59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" strokeweight="1.25pt">
                  <v:shadow on="t"/>
                </v:shape>
              </w:pict>
            </mc:Fallback>
          </mc:AlternateContent>
        </w:r>
        <w:r w:rsidRPr="002F1F6E">
          <w:rPr>
            <w:sz w:val="16"/>
            <w:szCs w:val="16"/>
          </w:rPr>
          <w:t>Av. Eduardo de Castilho, 700 – Penápolis/SP – Fone (PABX) (18) 3654-2323 – Fax: (18) 3654-2329</w:t>
        </w:r>
      </w:p>
      <w:p w:rsidR="00C043E6" w:rsidRPr="00C043E6" w:rsidRDefault="00C043E6" w:rsidP="00C043E6">
        <w:pPr>
          <w:pStyle w:val="Rodap"/>
          <w:jc w:val="right"/>
          <w:rPr>
            <w:sz w:val="18"/>
          </w:rPr>
        </w:pPr>
        <w:r w:rsidRPr="00C043E6">
          <w:rPr>
            <w:sz w:val="18"/>
          </w:rPr>
          <w:fldChar w:fldCharType="begin"/>
        </w:r>
        <w:r w:rsidRPr="00C043E6">
          <w:rPr>
            <w:sz w:val="18"/>
          </w:rPr>
          <w:instrText>PAGE   \* MERGEFORMAT</w:instrText>
        </w:r>
        <w:r w:rsidRPr="00C043E6">
          <w:rPr>
            <w:sz w:val="18"/>
          </w:rPr>
          <w:fldChar w:fldCharType="separate"/>
        </w:r>
        <w:r w:rsidR="00D522CF">
          <w:rPr>
            <w:noProof/>
            <w:sz w:val="18"/>
          </w:rPr>
          <w:t>2</w:t>
        </w:r>
        <w:r w:rsidRPr="00C043E6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254" w:rsidRDefault="007B7254" w:rsidP="00C043E6">
      <w:r>
        <w:separator/>
      </w:r>
    </w:p>
  </w:footnote>
  <w:footnote w:type="continuationSeparator" w:id="0">
    <w:p w:rsidR="007B7254" w:rsidRDefault="007B7254" w:rsidP="00C04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E6" w:rsidRDefault="00C043E6" w:rsidP="00C043E6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830922B" wp14:editId="6A6447D2">
          <wp:simplePos x="0" y="0"/>
          <wp:positionH relativeFrom="column">
            <wp:posOffset>-243840</wp:posOffset>
          </wp:positionH>
          <wp:positionV relativeFrom="paragraph">
            <wp:posOffset>88900</wp:posOffset>
          </wp:positionV>
          <wp:extent cx="1228725" cy="714375"/>
          <wp:effectExtent l="0" t="0" r="9525" b="9525"/>
          <wp:wrapSquare wrapText="bothSides"/>
          <wp:docPr id="1" name="Imagem 1" descr="Descrição: 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22"/>
        <w:szCs w:val="22"/>
      </w:rPr>
      <w:t>CONSÓRCIO INTERMUNICIPAL DA MICRORREGIÃO DE PENÁPOLIS</w:t>
    </w:r>
  </w:p>
  <w:p w:rsidR="00C043E6" w:rsidRDefault="00C043E6" w:rsidP="00C043E6">
    <w:pPr>
      <w:ind w:left="1134" w:right="-288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Alto Alegre – Avanhandava – Barbosa – Braúna – Glicério – Luiziânia – Penápolis</w:t>
    </w:r>
  </w:p>
  <w:p w:rsidR="00C043E6" w:rsidRPr="00C043E6" w:rsidRDefault="00C043E6" w:rsidP="00C043E6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9F8488" wp14:editId="3CAC13F9">
              <wp:simplePos x="0" y="0"/>
              <wp:positionH relativeFrom="column">
                <wp:posOffset>-1073694</wp:posOffset>
              </wp:positionH>
              <wp:positionV relativeFrom="paragraph">
                <wp:posOffset>162527</wp:posOffset>
              </wp:positionV>
              <wp:extent cx="7578090" cy="0"/>
              <wp:effectExtent l="0" t="0" r="41910" b="571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84.55pt;margin-top:12.8pt;width:596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" strokeweight="1.25pt">
              <v:shadow on="t"/>
            </v:shape>
          </w:pict>
        </mc:Fallback>
      </mc:AlternateContent>
    </w:r>
    <w:r>
      <w:rPr>
        <w:b/>
      </w:rPr>
      <w:t>CNPJ: 55.750.301/0001-24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E6"/>
    <w:rsid w:val="00031AA8"/>
    <w:rsid w:val="002D104C"/>
    <w:rsid w:val="0039563E"/>
    <w:rsid w:val="007B7254"/>
    <w:rsid w:val="00985281"/>
    <w:rsid w:val="00C043E6"/>
    <w:rsid w:val="00C8014D"/>
    <w:rsid w:val="00D522CF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C043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43E6"/>
    <w:rPr>
      <w:rFonts w:ascii="Times New Roman" w:hAnsi="Times New Roman" w:cs="Times New Roman" w:hint="default"/>
      <w:color w:val="0000FF"/>
      <w:u w:val="single"/>
    </w:rPr>
  </w:style>
  <w:style w:type="table" w:styleId="Tabelacomgrade">
    <w:name w:val="Table Grid"/>
    <w:basedOn w:val="Tabelanormal"/>
    <w:uiPriority w:val="99"/>
    <w:rsid w:val="00C0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3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3E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043E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C043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43E6"/>
    <w:rPr>
      <w:rFonts w:ascii="Times New Roman" w:hAnsi="Times New Roman" w:cs="Times New Roman" w:hint="default"/>
      <w:color w:val="0000FF"/>
      <w:u w:val="single"/>
    </w:rPr>
  </w:style>
  <w:style w:type="table" w:styleId="Tabelacomgrade">
    <w:name w:val="Table Grid"/>
    <w:basedOn w:val="Tabelanormal"/>
    <w:uiPriority w:val="99"/>
    <w:rsid w:val="00C0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3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3E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043E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impe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mpe.sp.gov.br/cis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Agatha Benetti Soares</cp:lastModifiedBy>
  <cp:revision>2</cp:revision>
  <dcterms:created xsi:type="dcterms:W3CDTF">2024-03-25T18:47:00Z</dcterms:created>
  <dcterms:modified xsi:type="dcterms:W3CDTF">2024-03-25T18:47:00Z</dcterms:modified>
</cp:coreProperties>
</file>